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E3" w:rsidRPr="001F5651" w:rsidRDefault="00FB0BBE" w:rsidP="008606D4">
      <w:pPr>
        <w:ind w:firstLineChars="1100" w:firstLine="3960"/>
        <w:jc w:val="left"/>
        <w:rPr>
          <w:sz w:val="36"/>
          <w:szCs w:val="36"/>
        </w:rPr>
      </w:pPr>
      <w:r w:rsidRPr="001F5651">
        <w:rPr>
          <w:rFonts w:hint="eastAsia"/>
          <w:sz w:val="36"/>
          <w:szCs w:val="36"/>
        </w:rPr>
        <w:t>解約通知書</w:t>
      </w:r>
    </w:p>
    <w:p w:rsidR="00FB0BBE" w:rsidRPr="003D6868" w:rsidRDefault="00FB0BBE" w:rsidP="001F5651">
      <w:pPr>
        <w:jc w:val="right"/>
        <w:rPr>
          <w:sz w:val="22"/>
          <w:bdr w:val="single" w:sz="4" w:space="0" w:color="auto"/>
        </w:rPr>
      </w:pPr>
      <w:r w:rsidRPr="003D6868">
        <w:rPr>
          <w:rFonts w:hint="eastAsia"/>
          <w:sz w:val="22"/>
          <w:bdr w:val="single" w:sz="4" w:space="0" w:color="auto"/>
        </w:rPr>
        <w:t>通知年月日　平成　　年　　月　　日</w:t>
      </w:r>
    </w:p>
    <w:p w:rsidR="00FB0BBE" w:rsidRPr="001F5651" w:rsidRDefault="00FB0BBE">
      <w:pPr>
        <w:rPr>
          <w:sz w:val="22"/>
        </w:rPr>
      </w:pPr>
      <w:r w:rsidRPr="001F5651">
        <w:rPr>
          <w:rFonts w:hint="eastAsia"/>
          <w:sz w:val="22"/>
        </w:rPr>
        <w:t>一畑電気鉄道株式会社　　　殿</w:t>
      </w:r>
    </w:p>
    <w:p w:rsidR="00FB0BBE" w:rsidRPr="001F5651" w:rsidRDefault="00FB0BBE">
      <w:pPr>
        <w:rPr>
          <w:sz w:val="28"/>
          <w:szCs w:val="28"/>
        </w:rPr>
      </w:pPr>
      <w:r w:rsidRPr="001F5651">
        <w:rPr>
          <w:rFonts w:hint="eastAsia"/>
          <w:sz w:val="28"/>
          <w:szCs w:val="28"/>
          <w:bdr w:val="single" w:sz="4" w:space="0" w:color="auto"/>
        </w:rPr>
        <w:t xml:space="preserve">物件名　　</w:t>
      </w:r>
      <w:r w:rsidR="001F5651">
        <w:rPr>
          <w:rFonts w:hint="eastAsia"/>
          <w:sz w:val="28"/>
          <w:szCs w:val="28"/>
          <w:bdr w:val="single" w:sz="4" w:space="0" w:color="auto"/>
        </w:rPr>
        <w:t xml:space="preserve">　　　　　　　　　　　　　　　　　　　　　　　　　　</w:t>
      </w:r>
      <w:r w:rsidRPr="001F5651">
        <w:rPr>
          <w:rFonts w:hint="eastAsia"/>
          <w:sz w:val="28"/>
          <w:szCs w:val="28"/>
          <w:bdr w:val="single" w:sz="4" w:space="0" w:color="auto"/>
        </w:rPr>
        <w:t>号室</w:t>
      </w:r>
      <w:r w:rsidRPr="001F5651">
        <w:rPr>
          <w:rFonts w:hint="eastAsia"/>
          <w:sz w:val="28"/>
          <w:szCs w:val="28"/>
        </w:rPr>
        <w:t xml:space="preserve">　</w:t>
      </w:r>
    </w:p>
    <w:p w:rsidR="00FB0BBE" w:rsidRPr="001F5651" w:rsidRDefault="00FB0BBE">
      <w:pPr>
        <w:rPr>
          <w:sz w:val="22"/>
        </w:rPr>
      </w:pPr>
      <w:r w:rsidRPr="001F5651">
        <w:rPr>
          <w:rFonts w:hint="eastAsia"/>
          <w:sz w:val="22"/>
        </w:rPr>
        <w:t>私こと</w:t>
      </w:r>
      <w:r w:rsidRPr="003D6868">
        <w:rPr>
          <w:rFonts w:hint="eastAsia"/>
          <w:sz w:val="24"/>
          <w:szCs w:val="24"/>
          <w:bdr w:val="single" w:sz="4" w:space="0" w:color="auto"/>
        </w:rPr>
        <w:t xml:space="preserve">　　　　　　　　　</w:t>
      </w:r>
      <w:r w:rsidRPr="001F5651">
        <w:rPr>
          <w:rFonts w:hint="eastAsia"/>
          <w:sz w:val="22"/>
        </w:rPr>
        <w:t>は、本賃貸借契約を</w:t>
      </w:r>
      <w:r w:rsidRPr="003D6868">
        <w:rPr>
          <w:rFonts w:hint="eastAsia"/>
          <w:sz w:val="24"/>
          <w:szCs w:val="24"/>
          <w:bdr w:val="single" w:sz="4" w:space="0" w:color="auto"/>
        </w:rPr>
        <w:t>平成　　年　　月　　日付</w:t>
      </w:r>
      <w:r w:rsidRPr="008606D4">
        <w:rPr>
          <w:rFonts w:hint="eastAsia"/>
          <w:sz w:val="20"/>
          <w:szCs w:val="20"/>
        </w:rPr>
        <w:t>（通知日から</w:t>
      </w:r>
      <w:r w:rsidRPr="008606D4">
        <w:rPr>
          <w:rFonts w:hint="eastAsia"/>
          <w:sz w:val="20"/>
          <w:szCs w:val="20"/>
        </w:rPr>
        <w:t>1</w:t>
      </w:r>
      <w:r w:rsidRPr="008606D4">
        <w:rPr>
          <w:rFonts w:hint="eastAsia"/>
          <w:sz w:val="20"/>
          <w:szCs w:val="20"/>
        </w:rPr>
        <w:t>カ月後又は明渡し日）</w:t>
      </w:r>
      <w:r w:rsidRPr="001F5651">
        <w:rPr>
          <w:rFonts w:hint="eastAsia"/>
          <w:sz w:val="22"/>
        </w:rPr>
        <w:t>で解約し、住居の明渡しをすることをご通知致します。つきましては、私が負担すべき費用及び、その他賃貸人に対する一切の債務を敷金より控除した残額を、下記口座までご返金頂きますようお願い申し上げます。</w:t>
      </w:r>
    </w:p>
    <w:p w:rsidR="00FB0BBE" w:rsidRPr="001F5651" w:rsidRDefault="00FB0BBE" w:rsidP="00FB0BBE">
      <w:pPr>
        <w:pStyle w:val="a3"/>
        <w:rPr>
          <w:sz w:val="22"/>
        </w:rPr>
      </w:pPr>
      <w:r w:rsidRPr="001F5651">
        <w:rPr>
          <w:rFonts w:hint="eastAsia"/>
          <w:sz w:val="22"/>
        </w:rPr>
        <w:t>記</w:t>
      </w:r>
    </w:p>
    <w:p w:rsidR="00FB0BBE" w:rsidRPr="001F5651" w:rsidRDefault="00FB0BBE" w:rsidP="00FB0BBE">
      <w:pPr>
        <w:rPr>
          <w:sz w:val="22"/>
        </w:rPr>
      </w:pPr>
      <w:r w:rsidRPr="001F5651">
        <w:rPr>
          <w:rFonts w:hint="eastAsia"/>
          <w:sz w:val="22"/>
        </w:rPr>
        <w:t>&lt;</w:t>
      </w:r>
      <w:r w:rsidRPr="001F5651">
        <w:rPr>
          <w:rFonts w:hint="eastAsia"/>
          <w:sz w:val="22"/>
        </w:rPr>
        <w:t>敷金精算返金口座</w:t>
      </w:r>
      <w:r w:rsidRPr="001F5651">
        <w:rPr>
          <w:rFonts w:hint="eastAsia"/>
          <w:sz w:val="22"/>
        </w:rPr>
        <w:t>&gt;</w:t>
      </w:r>
      <w:r w:rsidRPr="001F5651">
        <w:rPr>
          <w:rFonts w:hint="eastAsia"/>
          <w:sz w:val="22"/>
        </w:rPr>
        <w:t xml:space="preserve">　</w:t>
      </w:r>
    </w:p>
    <w:tbl>
      <w:tblPr>
        <w:tblStyle w:val="a9"/>
        <w:tblW w:w="0" w:type="auto"/>
        <w:tblLook w:val="04A0" w:firstRow="1" w:lastRow="0" w:firstColumn="1" w:lastColumn="0" w:noHBand="0" w:noVBand="1"/>
      </w:tblPr>
      <w:tblGrid>
        <w:gridCol w:w="9720"/>
      </w:tblGrid>
      <w:tr w:rsidR="00FB0BBE" w:rsidRPr="001F5651" w:rsidTr="00FB0BBE">
        <w:trPr>
          <w:trHeight w:val="375"/>
        </w:trPr>
        <w:tc>
          <w:tcPr>
            <w:tcW w:w="9720" w:type="dxa"/>
            <w:noWrap/>
            <w:hideMark/>
          </w:tcPr>
          <w:p w:rsidR="00FB0BBE" w:rsidRPr="001F5651" w:rsidRDefault="00FB0BBE" w:rsidP="00FB0BBE">
            <w:pPr>
              <w:rPr>
                <w:sz w:val="22"/>
              </w:rPr>
            </w:pPr>
            <w:r w:rsidRPr="001F5651">
              <w:rPr>
                <w:rFonts w:hint="eastAsia"/>
                <w:sz w:val="22"/>
              </w:rPr>
              <w:t xml:space="preserve">　　　　　　　　　　　　銀行　　　　　　　　　　　　　　　支店</w:t>
            </w:r>
          </w:p>
        </w:tc>
      </w:tr>
      <w:tr w:rsidR="00FB0BBE" w:rsidRPr="001F5651" w:rsidTr="00FB0BBE">
        <w:trPr>
          <w:trHeight w:val="375"/>
        </w:trPr>
        <w:tc>
          <w:tcPr>
            <w:tcW w:w="9720" w:type="dxa"/>
            <w:noWrap/>
            <w:hideMark/>
          </w:tcPr>
          <w:p w:rsidR="00FB0BBE" w:rsidRPr="001F5651" w:rsidRDefault="00FB0BBE">
            <w:pPr>
              <w:rPr>
                <w:sz w:val="22"/>
              </w:rPr>
            </w:pPr>
            <w:r w:rsidRPr="001F5651">
              <w:rPr>
                <w:rFonts w:hint="eastAsia"/>
                <w:sz w:val="22"/>
              </w:rPr>
              <w:t>（</w:t>
            </w:r>
            <w:r w:rsidRPr="001F5651">
              <w:rPr>
                <w:rFonts w:hint="eastAsia"/>
                <w:sz w:val="22"/>
              </w:rPr>
              <w:t xml:space="preserve"> </w:t>
            </w:r>
            <w:r w:rsidRPr="001F5651">
              <w:rPr>
                <w:rFonts w:hint="eastAsia"/>
                <w:sz w:val="22"/>
              </w:rPr>
              <w:t>普通</w:t>
            </w:r>
            <w:r w:rsidRPr="001F5651">
              <w:rPr>
                <w:rFonts w:hint="eastAsia"/>
                <w:sz w:val="22"/>
              </w:rPr>
              <w:t xml:space="preserve"> </w:t>
            </w:r>
            <w:r w:rsidRPr="001F5651">
              <w:rPr>
                <w:rFonts w:hint="eastAsia"/>
                <w:sz w:val="22"/>
              </w:rPr>
              <w:t>・</w:t>
            </w:r>
            <w:r w:rsidRPr="001F5651">
              <w:rPr>
                <w:rFonts w:hint="eastAsia"/>
                <w:sz w:val="22"/>
              </w:rPr>
              <w:t xml:space="preserve"> </w:t>
            </w:r>
            <w:r w:rsidRPr="001F5651">
              <w:rPr>
                <w:rFonts w:hint="eastAsia"/>
                <w:sz w:val="22"/>
              </w:rPr>
              <w:t>当座</w:t>
            </w:r>
            <w:r w:rsidRPr="001F5651">
              <w:rPr>
                <w:rFonts w:hint="eastAsia"/>
                <w:sz w:val="22"/>
              </w:rPr>
              <w:t xml:space="preserve"> </w:t>
            </w:r>
            <w:r w:rsidRPr="001F5651">
              <w:rPr>
                <w:rFonts w:hint="eastAsia"/>
                <w:sz w:val="22"/>
              </w:rPr>
              <w:t xml:space="preserve">）　№　　　　　　　　　　　　　　　　　</w:t>
            </w:r>
          </w:p>
        </w:tc>
      </w:tr>
      <w:tr w:rsidR="00FB0BBE" w:rsidRPr="001F5651" w:rsidTr="00FB0BBE">
        <w:trPr>
          <w:trHeight w:val="375"/>
        </w:trPr>
        <w:tc>
          <w:tcPr>
            <w:tcW w:w="9720" w:type="dxa"/>
            <w:noWrap/>
            <w:hideMark/>
          </w:tcPr>
          <w:p w:rsidR="00FB0BBE" w:rsidRPr="001F5651" w:rsidRDefault="00FB0BBE" w:rsidP="00FB0BBE">
            <w:pPr>
              <w:rPr>
                <w:sz w:val="22"/>
              </w:rPr>
            </w:pPr>
            <w:r w:rsidRPr="001F5651">
              <w:rPr>
                <w:rFonts w:hint="eastAsia"/>
                <w:sz w:val="22"/>
              </w:rPr>
              <w:t xml:space="preserve">口座名義　（フリガナ）　　　　　　　　　　　　　　　　　　　</w:t>
            </w:r>
          </w:p>
        </w:tc>
      </w:tr>
    </w:tbl>
    <w:p w:rsidR="003D6868" w:rsidRPr="00815913" w:rsidRDefault="003D6868" w:rsidP="00FB0BBE">
      <w:pPr>
        <w:rPr>
          <w:sz w:val="18"/>
          <w:szCs w:val="18"/>
          <w:bdr w:val="single" w:sz="4" w:space="0" w:color="auto"/>
        </w:rPr>
      </w:pPr>
    </w:p>
    <w:p w:rsidR="00FB0BBE" w:rsidRPr="001F5651" w:rsidRDefault="00FB0BBE" w:rsidP="00FB0BBE">
      <w:pPr>
        <w:rPr>
          <w:sz w:val="22"/>
        </w:rPr>
      </w:pPr>
      <w:r w:rsidRPr="003D6868">
        <w:rPr>
          <w:rFonts w:hint="eastAsia"/>
          <w:sz w:val="22"/>
          <w:bdr w:val="single" w:sz="4" w:space="0" w:color="auto"/>
        </w:rPr>
        <w:t>家財保険の解約連絡　　　済</w:t>
      </w:r>
      <w:r w:rsidRPr="003D6868">
        <w:rPr>
          <w:rFonts w:hint="eastAsia"/>
          <w:sz w:val="22"/>
          <w:bdr w:val="single" w:sz="4" w:space="0" w:color="auto"/>
        </w:rPr>
        <w:t>(</w:t>
      </w:r>
      <w:r w:rsidRPr="003D6868">
        <w:rPr>
          <w:rFonts w:hint="eastAsia"/>
          <w:sz w:val="22"/>
          <w:bdr w:val="single" w:sz="4" w:space="0" w:color="auto"/>
        </w:rPr>
        <w:t>当社</w:t>
      </w:r>
      <w:r w:rsidRPr="003D6868">
        <w:rPr>
          <w:rFonts w:hint="eastAsia"/>
          <w:sz w:val="22"/>
          <w:bdr w:val="single" w:sz="4" w:space="0" w:color="auto"/>
        </w:rPr>
        <w:t xml:space="preserve">) </w:t>
      </w:r>
      <w:r w:rsidRPr="003D6868">
        <w:rPr>
          <w:rFonts w:hint="eastAsia"/>
          <w:sz w:val="22"/>
          <w:bdr w:val="single" w:sz="4" w:space="0" w:color="auto"/>
        </w:rPr>
        <w:t>・</w:t>
      </w:r>
      <w:r w:rsidRPr="003D6868">
        <w:rPr>
          <w:rFonts w:hint="eastAsia"/>
          <w:sz w:val="22"/>
          <w:bdr w:val="single" w:sz="4" w:space="0" w:color="auto"/>
        </w:rPr>
        <w:t xml:space="preserve"> </w:t>
      </w:r>
      <w:r w:rsidRPr="003D6868">
        <w:rPr>
          <w:rFonts w:hint="eastAsia"/>
          <w:sz w:val="22"/>
          <w:bdr w:val="single" w:sz="4" w:space="0" w:color="auto"/>
        </w:rPr>
        <w:t>済</w:t>
      </w:r>
      <w:r w:rsidRPr="003D6868">
        <w:rPr>
          <w:rFonts w:hint="eastAsia"/>
          <w:sz w:val="22"/>
          <w:bdr w:val="single" w:sz="4" w:space="0" w:color="auto"/>
        </w:rPr>
        <w:t>(</w:t>
      </w:r>
      <w:r w:rsidRPr="003D6868">
        <w:rPr>
          <w:rFonts w:hint="eastAsia"/>
          <w:sz w:val="22"/>
          <w:bdr w:val="single" w:sz="4" w:space="0" w:color="auto"/>
        </w:rPr>
        <w:t>他社</w:t>
      </w:r>
      <w:r w:rsidRPr="003D6868">
        <w:rPr>
          <w:rFonts w:hint="eastAsia"/>
          <w:sz w:val="22"/>
          <w:bdr w:val="single" w:sz="4" w:space="0" w:color="auto"/>
        </w:rPr>
        <w:t xml:space="preserve">) </w:t>
      </w:r>
      <w:r w:rsidRPr="003D6868">
        <w:rPr>
          <w:rFonts w:hint="eastAsia"/>
          <w:sz w:val="22"/>
          <w:bdr w:val="single" w:sz="4" w:space="0" w:color="auto"/>
        </w:rPr>
        <w:t>・</w:t>
      </w:r>
      <w:r w:rsidRPr="003D6868">
        <w:rPr>
          <w:rFonts w:hint="eastAsia"/>
          <w:sz w:val="22"/>
          <w:bdr w:val="single" w:sz="4" w:space="0" w:color="auto"/>
        </w:rPr>
        <w:t xml:space="preserve"> </w:t>
      </w:r>
      <w:r w:rsidRPr="003D6868">
        <w:rPr>
          <w:rFonts w:hint="eastAsia"/>
          <w:sz w:val="22"/>
          <w:bdr w:val="single" w:sz="4" w:space="0" w:color="auto"/>
        </w:rPr>
        <w:t>未</w:t>
      </w:r>
      <w:r w:rsidR="003D6868" w:rsidRPr="003D6868">
        <w:rPr>
          <w:rFonts w:hint="eastAsia"/>
          <w:sz w:val="22"/>
          <w:bdr w:val="single" w:sz="4" w:space="0" w:color="auto"/>
        </w:rPr>
        <w:t xml:space="preserve">　</w:t>
      </w:r>
      <w:r w:rsidRPr="001F5651">
        <w:rPr>
          <w:rFonts w:hint="eastAsia"/>
          <w:sz w:val="22"/>
        </w:rPr>
        <w:t xml:space="preserve">　　　</w:t>
      </w:r>
    </w:p>
    <w:p w:rsidR="00FB0BBE" w:rsidRPr="00815913" w:rsidRDefault="00FB0BBE" w:rsidP="00FB0BBE">
      <w:pPr>
        <w:rPr>
          <w:sz w:val="18"/>
          <w:szCs w:val="18"/>
        </w:rPr>
      </w:pPr>
      <w:r w:rsidRPr="00815913">
        <w:rPr>
          <w:rFonts w:hint="eastAsia"/>
          <w:sz w:val="18"/>
          <w:szCs w:val="18"/>
        </w:rPr>
        <w:t>※加入されて</w:t>
      </w:r>
      <w:r w:rsidR="003D6868" w:rsidRPr="00815913">
        <w:rPr>
          <w:rFonts w:hint="eastAsia"/>
          <w:sz w:val="18"/>
          <w:szCs w:val="18"/>
        </w:rPr>
        <w:t>い</w:t>
      </w:r>
      <w:r w:rsidRPr="00815913">
        <w:rPr>
          <w:rFonts w:hint="eastAsia"/>
          <w:sz w:val="18"/>
          <w:szCs w:val="18"/>
        </w:rPr>
        <w:t>る保険会社</w:t>
      </w:r>
      <w:r w:rsidRPr="00815913">
        <w:rPr>
          <w:rFonts w:hint="eastAsia"/>
          <w:sz w:val="18"/>
          <w:szCs w:val="18"/>
        </w:rPr>
        <w:t>(</w:t>
      </w:r>
      <w:r w:rsidRPr="00815913">
        <w:rPr>
          <w:rFonts w:hint="eastAsia"/>
          <w:sz w:val="18"/>
          <w:szCs w:val="18"/>
        </w:rPr>
        <w:t>代理店</w:t>
      </w:r>
      <w:r w:rsidRPr="00815913">
        <w:rPr>
          <w:rFonts w:hint="eastAsia"/>
          <w:sz w:val="18"/>
          <w:szCs w:val="18"/>
        </w:rPr>
        <w:t>)</w:t>
      </w:r>
      <w:r w:rsidRPr="00815913">
        <w:rPr>
          <w:rFonts w:hint="eastAsia"/>
          <w:sz w:val="18"/>
          <w:szCs w:val="18"/>
        </w:rPr>
        <w:t>へ各自ご連絡いただき手続き願います。</w:t>
      </w:r>
    </w:p>
    <w:p w:rsidR="00FB0BBE" w:rsidRPr="001F5651" w:rsidRDefault="00FB0BBE" w:rsidP="00FB0BBE">
      <w:pPr>
        <w:rPr>
          <w:sz w:val="22"/>
        </w:rPr>
      </w:pPr>
      <w:r w:rsidRPr="001F5651">
        <w:rPr>
          <w:rFonts w:hint="eastAsia"/>
          <w:sz w:val="22"/>
        </w:rPr>
        <w:t>&lt;</w:t>
      </w:r>
      <w:r w:rsidRPr="001F5651">
        <w:rPr>
          <w:rFonts w:hint="eastAsia"/>
          <w:sz w:val="22"/>
        </w:rPr>
        <w:t>今後の連絡先</w:t>
      </w:r>
      <w:r w:rsidRPr="001F5651">
        <w:rPr>
          <w:rFonts w:hint="eastAsia"/>
          <w:sz w:val="22"/>
        </w:rPr>
        <w:t>&gt;</w:t>
      </w:r>
      <w:r w:rsidRPr="001F5651">
        <w:rPr>
          <w:rFonts w:hint="eastAsia"/>
          <w:sz w:val="22"/>
        </w:rPr>
        <w:t xml:space="preserve">　</w:t>
      </w:r>
    </w:p>
    <w:tbl>
      <w:tblPr>
        <w:tblStyle w:val="a9"/>
        <w:tblW w:w="0" w:type="auto"/>
        <w:tblLook w:val="04A0" w:firstRow="1" w:lastRow="0" w:firstColumn="1" w:lastColumn="0" w:noHBand="0" w:noVBand="1"/>
      </w:tblPr>
      <w:tblGrid>
        <w:gridCol w:w="2906"/>
        <w:gridCol w:w="969"/>
        <w:gridCol w:w="969"/>
        <w:gridCol w:w="969"/>
        <w:gridCol w:w="969"/>
        <w:gridCol w:w="969"/>
        <w:gridCol w:w="1996"/>
      </w:tblGrid>
      <w:tr w:rsidR="00FB0BBE" w:rsidRPr="001F5651" w:rsidTr="001F5651">
        <w:trPr>
          <w:trHeight w:val="375"/>
        </w:trPr>
        <w:tc>
          <w:tcPr>
            <w:tcW w:w="9747" w:type="dxa"/>
            <w:gridSpan w:val="7"/>
            <w:noWrap/>
            <w:hideMark/>
          </w:tcPr>
          <w:p w:rsidR="00FB0BBE" w:rsidRPr="001F5651" w:rsidRDefault="00FB0BBE">
            <w:pPr>
              <w:rPr>
                <w:sz w:val="22"/>
              </w:rPr>
            </w:pPr>
            <w:r w:rsidRPr="001F5651">
              <w:rPr>
                <w:rFonts w:hint="eastAsia"/>
                <w:sz w:val="22"/>
              </w:rPr>
              <w:t xml:space="preserve">賃借人氏名　　　　　　　　　　　　　　　　　　　　　　　　　　　　　　　㊞　　　　</w:t>
            </w:r>
          </w:p>
        </w:tc>
      </w:tr>
      <w:tr w:rsidR="00FB0BBE" w:rsidRPr="001F5651" w:rsidTr="001F5651">
        <w:trPr>
          <w:trHeight w:val="375"/>
        </w:trPr>
        <w:tc>
          <w:tcPr>
            <w:tcW w:w="9747" w:type="dxa"/>
            <w:gridSpan w:val="7"/>
            <w:noWrap/>
            <w:hideMark/>
          </w:tcPr>
          <w:p w:rsidR="00FB0BBE" w:rsidRPr="001F5651" w:rsidRDefault="00FB0BBE">
            <w:pPr>
              <w:rPr>
                <w:sz w:val="22"/>
              </w:rPr>
            </w:pPr>
            <w:r w:rsidRPr="001F5651">
              <w:rPr>
                <w:rFonts w:hint="eastAsia"/>
                <w:sz w:val="22"/>
              </w:rPr>
              <w:t>連絡先</w:t>
            </w:r>
            <w:r w:rsidRPr="001F5651">
              <w:rPr>
                <w:rFonts w:hint="eastAsia"/>
                <w:sz w:val="22"/>
              </w:rPr>
              <w:t xml:space="preserve">  </w:t>
            </w:r>
            <w:r w:rsidRPr="001F5651">
              <w:rPr>
                <w:rFonts w:hint="eastAsia"/>
                <w:sz w:val="22"/>
              </w:rPr>
              <w:t xml:space="preserve">（自宅）　　　　　　　　　　　</w:t>
            </w:r>
            <w:r w:rsidRPr="001F5651">
              <w:rPr>
                <w:rFonts w:hint="eastAsia"/>
                <w:sz w:val="22"/>
              </w:rPr>
              <w:t xml:space="preserve">   </w:t>
            </w:r>
            <w:r w:rsidRPr="001F5651">
              <w:rPr>
                <w:rFonts w:hint="eastAsia"/>
                <w:sz w:val="22"/>
              </w:rPr>
              <w:t xml:space="preserve">（携帯電話）　　　　　　　　　　</w:t>
            </w:r>
          </w:p>
        </w:tc>
      </w:tr>
      <w:tr w:rsidR="00FB0BBE" w:rsidRPr="001F5651" w:rsidTr="001F5651">
        <w:trPr>
          <w:trHeight w:val="375"/>
        </w:trPr>
        <w:tc>
          <w:tcPr>
            <w:tcW w:w="9747" w:type="dxa"/>
            <w:gridSpan w:val="7"/>
            <w:noWrap/>
            <w:hideMark/>
          </w:tcPr>
          <w:p w:rsidR="00FB0BBE" w:rsidRPr="001F5651" w:rsidRDefault="00FB0BBE">
            <w:pPr>
              <w:rPr>
                <w:sz w:val="22"/>
              </w:rPr>
            </w:pPr>
            <w:r w:rsidRPr="001F5651">
              <w:rPr>
                <w:rFonts w:hint="eastAsia"/>
                <w:sz w:val="22"/>
              </w:rPr>
              <w:t xml:space="preserve">転居先住所　　〒　　　　　　　　　　　　　　　　　　　　</w:t>
            </w:r>
          </w:p>
        </w:tc>
      </w:tr>
      <w:tr w:rsidR="00FB0BBE" w:rsidRPr="001F5651" w:rsidTr="001F5651">
        <w:trPr>
          <w:trHeight w:val="375"/>
        </w:trPr>
        <w:tc>
          <w:tcPr>
            <w:tcW w:w="2906" w:type="dxa"/>
            <w:tcBorders>
              <w:bottom w:val="nil"/>
              <w:right w:val="nil"/>
            </w:tcBorders>
            <w:noWrap/>
            <w:hideMark/>
          </w:tcPr>
          <w:p w:rsidR="00FB0BBE" w:rsidRPr="001F5651" w:rsidRDefault="00FB0BBE">
            <w:pPr>
              <w:rPr>
                <w:sz w:val="22"/>
              </w:rPr>
            </w:pPr>
            <w:r w:rsidRPr="001F5651">
              <w:rPr>
                <w:rFonts w:hint="eastAsia"/>
                <w:sz w:val="22"/>
              </w:rPr>
              <w:t>法人契約の場合</w:t>
            </w: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1996" w:type="dxa"/>
            <w:tcBorders>
              <w:left w:val="nil"/>
              <w:bottom w:val="nil"/>
            </w:tcBorders>
            <w:noWrap/>
            <w:hideMark/>
          </w:tcPr>
          <w:p w:rsidR="00FB0BBE" w:rsidRPr="001F5651" w:rsidRDefault="00FB0BBE">
            <w:pPr>
              <w:rPr>
                <w:sz w:val="22"/>
              </w:rPr>
            </w:pPr>
            <w:r w:rsidRPr="001F5651">
              <w:rPr>
                <w:rFonts w:hint="eastAsia"/>
                <w:sz w:val="22"/>
              </w:rPr>
              <w:t xml:space="preserve">　</w:t>
            </w:r>
          </w:p>
        </w:tc>
      </w:tr>
      <w:tr w:rsidR="00FB0BBE" w:rsidRPr="001F5651" w:rsidTr="001F5651">
        <w:trPr>
          <w:trHeight w:val="375"/>
        </w:trPr>
        <w:tc>
          <w:tcPr>
            <w:tcW w:w="3875" w:type="dxa"/>
            <w:gridSpan w:val="2"/>
            <w:tcBorders>
              <w:top w:val="nil"/>
              <w:bottom w:val="nil"/>
              <w:right w:val="nil"/>
            </w:tcBorders>
            <w:noWrap/>
            <w:hideMark/>
          </w:tcPr>
          <w:p w:rsidR="00FB0BBE" w:rsidRPr="001F5651" w:rsidRDefault="00FB0BBE">
            <w:pPr>
              <w:rPr>
                <w:sz w:val="22"/>
              </w:rPr>
            </w:pPr>
            <w:r w:rsidRPr="001F5651">
              <w:rPr>
                <w:rFonts w:hint="eastAsia"/>
                <w:sz w:val="22"/>
              </w:rPr>
              <w:t xml:space="preserve">（精算書送付先）　〒　　　</w:t>
            </w: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969" w:type="dxa"/>
            <w:tcBorders>
              <w:top w:val="nil"/>
              <w:left w:val="nil"/>
              <w:bottom w:val="nil"/>
              <w:right w:val="nil"/>
            </w:tcBorders>
            <w:noWrap/>
            <w:hideMark/>
          </w:tcPr>
          <w:p w:rsidR="00FB0BBE" w:rsidRPr="001F5651" w:rsidRDefault="00FB0BBE">
            <w:pPr>
              <w:rPr>
                <w:sz w:val="22"/>
              </w:rPr>
            </w:pPr>
          </w:p>
        </w:tc>
        <w:tc>
          <w:tcPr>
            <w:tcW w:w="1996" w:type="dxa"/>
            <w:tcBorders>
              <w:top w:val="nil"/>
              <w:left w:val="nil"/>
              <w:bottom w:val="nil"/>
            </w:tcBorders>
            <w:noWrap/>
            <w:hideMark/>
          </w:tcPr>
          <w:p w:rsidR="00FB0BBE" w:rsidRPr="001F5651" w:rsidRDefault="00FB0BBE">
            <w:pPr>
              <w:rPr>
                <w:sz w:val="22"/>
              </w:rPr>
            </w:pPr>
            <w:r w:rsidRPr="001F5651">
              <w:rPr>
                <w:rFonts w:hint="eastAsia"/>
                <w:sz w:val="22"/>
              </w:rPr>
              <w:t xml:space="preserve">　</w:t>
            </w:r>
          </w:p>
        </w:tc>
      </w:tr>
      <w:tr w:rsidR="00FB0BBE" w:rsidRPr="001F5651" w:rsidTr="001F5651">
        <w:trPr>
          <w:trHeight w:val="375"/>
        </w:trPr>
        <w:tc>
          <w:tcPr>
            <w:tcW w:w="9747" w:type="dxa"/>
            <w:gridSpan w:val="7"/>
            <w:tcBorders>
              <w:top w:val="nil"/>
              <w:bottom w:val="single" w:sz="4" w:space="0" w:color="auto"/>
            </w:tcBorders>
            <w:noWrap/>
            <w:hideMark/>
          </w:tcPr>
          <w:p w:rsidR="00FB0BBE" w:rsidRPr="001F5651" w:rsidRDefault="00FB0BBE">
            <w:pPr>
              <w:rPr>
                <w:sz w:val="22"/>
              </w:rPr>
            </w:pPr>
            <w:r w:rsidRPr="001F5651">
              <w:rPr>
                <w:rFonts w:hint="eastAsia"/>
                <w:sz w:val="22"/>
              </w:rPr>
              <w:t xml:space="preserve">（ご担当者様）　　　　　　</w:t>
            </w:r>
            <w:r w:rsidR="008606D4">
              <w:rPr>
                <w:rFonts w:hint="eastAsia"/>
                <w:sz w:val="22"/>
              </w:rPr>
              <w:t xml:space="preserve">　</w:t>
            </w:r>
            <w:r w:rsidRPr="001F5651">
              <w:rPr>
                <w:rFonts w:hint="eastAsia"/>
                <w:sz w:val="22"/>
              </w:rPr>
              <w:t>（電話）　　　　　　　　　　　（ＦＡＸ）</w:t>
            </w:r>
          </w:p>
        </w:tc>
      </w:tr>
      <w:tr w:rsidR="001F5651" w:rsidRPr="001F5651" w:rsidTr="001F5651">
        <w:trPr>
          <w:trHeight w:val="375"/>
        </w:trPr>
        <w:tc>
          <w:tcPr>
            <w:tcW w:w="9747" w:type="dxa"/>
            <w:gridSpan w:val="7"/>
            <w:tcBorders>
              <w:top w:val="single" w:sz="4" w:space="0" w:color="auto"/>
              <w:left w:val="nil"/>
              <w:right w:val="nil"/>
            </w:tcBorders>
            <w:noWrap/>
          </w:tcPr>
          <w:p w:rsidR="001F5651" w:rsidRPr="001F5651" w:rsidRDefault="001F5651">
            <w:pPr>
              <w:rPr>
                <w:sz w:val="22"/>
              </w:rPr>
            </w:pPr>
          </w:p>
        </w:tc>
      </w:tr>
      <w:tr w:rsidR="00FB0BBE" w:rsidRPr="001F5651" w:rsidTr="001F5651">
        <w:trPr>
          <w:trHeight w:val="375"/>
        </w:trPr>
        <w:tc>
          <w:tcPr>
            <w:tcW w:w="9747" w:type="dxa"/>
            <w:gridSpan w:val="7"/>
            <w:tcBorders>
              <w:bottom w:val="single" w:sz="4" w:space="0" w:color="auto"/>
            </w:tcBorders>
            <w:noWrap/>
            <w:hideMark/>
          </w:tcPr>
          <w:p w:rsidR="00FB0BBE" w:rsidRPr="001F5651" w:rsidRDefault="00FB0BBE">
            <w:pPr>
              <w:rPr>
                <w:sz w:val="22"/>
              </w:rPr>
            </w:pPr>
            <w:r w:rsidRPr="001F5651">
              <w:rPr>
                <w:rFonts w:hint="eastAsia"/>
                <w:sz w:val="22"/>
              </w:rPr>
              <w:t>立会い希望日　　　　　平成　　　　　月　　　　　日　　　　　時</w:t>
            </w:r>
          </w:p>
        </w:tc>
      </w:tr>
      <w:tr w:rsidR="00FB0BBE" w:rsidRPr="001F5651" w:rsidTr="001F5651">
        <w:trPr>
          <w:trHeight w:val="375"/>
        </w:trPr>
        <w:tc>
          <w:tcPr>
            <w:tcW w:w="9747" w:type="dxa"/>
            <w:gridSpan w:val="7"/>
            <w:tcBorders>
              <w:left w:val="nil"/>
              <w:bottom w:val="nil"/>
              <w:right w:val="nil"/>
            </w:tcBorders>
            <w:noWrap/>
            <w:hideMark/>
          </w:tcPr>
          <w:p w:rsidR="00FB0BBE" w:rsidRPr="001F5651" w:rsidRDefault="00FB0BBE">
            <w:pPr>
              <w:rPr>
                <w:sz w:val="18"/>
                <w:szCs w:val="18"/>
              </w:rPr>
            </w:pPr>
            <w:r w:rsidRPr="001F5651">
              <w:rPr>
                <w:rFonts w:hint="eastAsia"/>
                <w:sz w:val="18"/>
                <w:szCs w:val="18"/>
              </w:rPr>
              <w:t>※引っ越し後、部屋に何もない状態で立会いいたします。弊社営業時間外での立会いについては別途ご相談下さい。</w:t>
            </w:r>
          </w:p>
        </w:tc>
      </w:tr>
    </w:tbl>
    <w:p w:rsidR="00FB0BBE" w:rsidRPr="001F5651" w:rsidRDefault="001F5651" w:rsidP="00FB0BBE">
      <w:pPr>
        <w:rPr>
          <w:sz w:val="20"/>
          <w:szCs w:val="20"/>
        </w:rPr>
      </w:pPr>
      <w:r w:rsidRPr="001F5651">
        <w:rPr>
          <w:rFonts w:hint="eastAsia"/>
          <w:sz w:val="20"/>
          <w:szCs w:val="20"/>
        </w:rPr>
        <w:t>【確認事項】</w:t>
      </w:r>
    </w:p>
    <w:p w:rsidR="00815913" w:rsidRDefault="001F5651" w:rsidP="001F5651">
      <w:pPr>
        <w:pStyle w:val="aa"/>
        <w:numPr>
          <w:ilvl w:val="0"/>
          <w:numId w:val="1"/>
        </w:numPr>
        <w:ind w:leftChars="0"/>
        <w:rPr>
          <w:sz w:val="18"/>
          <w:szCs w:val="18"/>
        </w:rPr>
      </w:pPr>
      <w:r w:rsidRPr="008F53C5">
        <w:rPr>
          <w:rFonts w:hint="eastAsia"/>
          <w:sz w:val="18"/>
          <w:szCs w:val="18"/>
        </w:rPr>
        <w:t>電気・水道・ガス・電話・インターネット等の利用停止</w:t>
      </w:r>
      <w:r w:rsidRPr="008F53C5">
        <w:rPr>
          <w:rFonts w:hint="eastAsia"/>
          <w:sz w:val="18"/>
          <w:szCs w:val="18"/>
        </w:rPr>
        <w:t>/</w:t>
      </w:r>
      <w:r w:rsidRPr="008F53C5">
        <w:rPr>
          <w:rFonts w:hint="eastAsia"/>
          <w:sz w:val="18"/>
          <w:szCs w:val="18"/>
        </w:rPr>
        <w:t>移転手続き及び精算を退去日までに手続きしてください。</w:t>
      </w:r>
    </w:p>
    <w:p w:rsidR="001F5651" w:rsidRPr="008F53C5" w:rsidRDefault="001F5651" w:rsidP="00815913">
      <w:pPr>
        <w:pStyle w:val="aa"/>
        <w:ind w:leftChars="0" w:left="360"/>
        <w:rPr>
          <w:sz w:val="18"/>
          <w:szCs w:val="18"/>
        </w:rPr>
      </w:pPr>
      <w:r w:rsidRPr="008F53C5">
        <w:rPr>
          <w:rFonts w:hint="eastAsia"/>
          <w:sz w:val="18"/>
          <w:szCs w:val="18"/>
        </w:rPr>
        <w:t>インターネットの解約は、退去日までに配線・ルーター等の撤去をして下さい。</w:t>
      </w:r>
    </w:p>
    <w:p w:rsidR="001F5651" w:rsidRPr="008F53C5" w:rsidRDefault="001F5651" w:rsidP="001F5651">
      <w:pPr>
        <w:pStyle w:val="aa"/>
        <w:numPr>
          <w:ilvl w:val="0"/>
          <w:numId w:val="1"/>
        </w:numPr>
        <w:ind w:leftChars="0"/>
        <w:rPr>
          <w:sz w:val="18"/>
          <w:szCs w:val="18"/>
        </w:rPr>
      </w:pPr>
      <w:r w:rsidRPr="008F53C5">
        <w:rPr>
          <w:rFonts w:hint="eastAsia"/>
          <w:sz w:val="18"/>
          <w:szCs w:val="18"/>
        </w:rPr>
        <w:t>退室日より起算して、１ヶ月前までに本書を提出して下さい。</w:t>
      </w:r>
    </w:p>
    <w:p w:rsidR="001F5651" w:rsidRPr="008F53C5" w:rsidRDefault="001F5651" w:rsidP="001F5651">
      <w:pPr>
        <w:pStyle w:val="aa"/>
        <w:numPr>
          <w:ilvl w:val="0"/>
          <w:numId w:val="1"/>
        </w:numPr>
        <w:ind w:leftChars="0"/>
        <w:rPr>
          <w:sz w:val="18"/>
          <w:szCs w:val="18"/>
        </w:rPr>
      </w:pPr>
      <w:r w:rsidRPr="008F53C5">
        <w:rPr>
          <w:rFonts w:hint="eastAsia"/>
          <w:sz w:val="18"/>
          <w:szCs w:val="18"/>
        </w:rPr>
        <w:t>最寄りの郵便局へ郵便物転送の手続きをして下さい。ＤＭ等は各自送付</w:t>
      </w:r>
      <w:r w:rsidR="00EE00C3">
        <w:rPr>
          <w:rFonts w:hint="eastAsia"/>
          <w:sz w:val="18"/>
          <w:szCs w:val="18"/>
        </w:rPr>
        <w:t>元</w:t>
      </w:r>
      <w:r w:rsidRPr="008F53C5">
        <w:rPr>
          <w:rFonts w:hint="eastAsia"/>
          <w:sz w:val="18"/>
          <w:szCs w:val="18"/>
        </w:rPr>
        <w:t>・運搬</w:t>
      </w:r>
      <w:r w:rsidR="00EE00C3">
        <w:rPr>
          <w:rFonts w:hint="eastAsia"/>
          <w:sz w:val="18"/>
          <w:szCs w:val="18"/>
        </w:rPr>
        <w:t>元</w:t>
      </w:r>
      <w:r w:rsidRPr="008F53C5">
        <w:rPr>
          <w:rFonts w:hint="eastAsia"/>
          <w:sz w:val="18"/>
          <w:szCs w:val="18"/>
        </w:rPr>
        <w:t>へ連絡し手続きして下さい。</w:t>
      </w:r>
    </w:p>
    <w:p w:rsidR="001F5651" w:rsidRPr="008F53C5" w:rsidRDefault="001F5651" w:rsidP="001F5651">
      <w:pPr>
        <w:pStyle w:val="aa"/>
        <w:numPr>
          <w:ilvl w:val="0"/>
          <w:numId w:val="1"/>
        </w:numPr>
        <w:ind w:leftChars="0"/>
        <w:rPr>
          <w:sz w:val="18"/>
          <w:szCs w:val="18"/>
        </w:rPr>
      </w:pPr>
      <w:r w:rsidRPr="008F53C5">
        <w:rPr>
          <w:rFonts w:hint="eastAsia"/>
          <w:sz w:val="18"/>
          <w:szCs w:val="18"/>
        </w:rPr>
        <w:t>各自の責任でごみ・粗大ごみの処分をして下さい。残置物がある場合は有料にて処分いたします。</w:t>
      </w:r>
    </w:p>
    <w:p w:rsidR="001F5651" w:rsidRPr="008F53C5" w:rsidRDefault="001F5651" w:rsidP="001F5651">
      <w:pPr>
        <w:pStyle w:val="aa"/>
        <w:numPr>
          <w:ilvl w:val="0"/>
          <w:numId w:val="1"/>
        </w:numPr>
        <w:ind w:leftChars="0"/>
        <w:rPr>
          <w:sz w:val="18"/>
          <w:szCs w:val="18"/>
        </w:rPr>
      </w:pPr>
      <w:r w:rsidRPr="008F53C5">
        <w:rPr>
          <w:rFonts w:hint="eastAsia"/>
          <w:sz w:val="18"/>
          <w:szCs w:val="18"/>
        </w:rPr>
        <w:t>自転車・バイク等は各自の責任で搬出・処分をして下さい。放置されている場合は有料にて処分いたします。</w:t>
      </w:r>
    </w:p>
    <w:p w:rsidR="00FB0BBE" w:rsidRPr="00815913" w:rsidRDefault="001F5651" w:rsidP="00815913">
      <w:pPr>
        <w:pStyle w:val="aa"/>
        <w:numPr>
          <w:ilvl w:val="0"/>
          <w:numId w:val="1"/>
        </w:numPr>
        <w:ind w:leftChars="0"/>
        <w:rPr>
          <w:sz w:val="18"/>
          <w:szCs w:val="18"/>
        </w:rPr>
      </w:pPr>
      <w:r w:rsidRPr="008F53C5">
        <w:rPr>
          <w:rFonts w:hint="eastAsia"/>
          <w:sz w:val="18"/>
          <w:szCs w:val="18"/>
        </w:rPr>
        <w:t>洗濯排水エルボ、各種設備の説明書は備品のためお持ち帰りにならないようお願いします。</w:t>
      </w:r>
      <w:r w:rsidR="00815913">
        <w:rPr>
          <w:rFonts w:hint="eastAsia"/>
          <w:sz w:val="18"/>
          <w:szCs w:val="18"/>
        </w:rPr>
        <w:t xml:space="preserve">　　　　　　　　　</w:t>
      </w:r>
      <w:r w:rsidR="00FB0BBE" w:rsidRPr="001F5651">
        <w:rPr>
          <w:rFonts w:hint="eastAsia"/>
        </w:rPr>
        <w:t>以上</w:t>
      </w:r>
    </w:p>
    <w:p w:rsidR="00815913" w:rsidRDefault="00815913" w:rsidP="00815913">
      <w:pPr>
        <w:pStyle w:val="a5"/>
        <w:ind w:right="180"/>
        <w:rPr>
          <w:sz w:val="18"/>
          <w:szCs w:val="18"/>
        </w:rPr>
      </w:pPr>
      <w:r>
        <w:rPr>
          <w:noProof/>
          <w:sz w:val="18"/>
          <w:szCs w:val="18"/>
        </w:rPr>
        <w:drawing>
          <wp:inline distT="0" distB="0" distL="0" distR="0" wp14:anchorId="337A20F7" wp14:editId="6F4F661D">
            <wp:extent cx="1353185" cy="3721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185" cy="372110"/>
                    </a:xfrm>
                    <a:prstGeom prst="rect">
                      <a:avLst/>
                    </a:prstGeom>
                    <a:noFill/>
                    <a:ln>
                      <a:noFill/>
                    </a:ln>
                  </pic:spPr>
                </pic:pic>
              </a:graphicData>
            </a:graphic>
          </wp:inline>
        </w:drawing>
      </w:r>
    </w:p>
    <w:p w:rsidR="008F53C5" w:rsidRDefault="00815913" w:rsidP="00E22EFD">
      <w:pPr>
        <w:pStyle w:val="a5"/>
        <w:ind w:right="180" w:firstLineChars="2300" w:firstLine="4140"/>
        <w:jc w:val="left"/>
        <w:rPr>
          <w:sz w:val="18"/>
          <w:szCs w:val="18"/>
        </w:rPr>
      </w:pPr>
      <w:r w:rsidRPr="00815913">
        <w:rPr>
          <w:rFonts w:hint="eastAsia"/>
          <w:sz w:val="18"/>
          <w:szCs w:val="18"/>
        </w:rPr>
        <w:t>〒</w:t>
      </w:r>
      <w:r w:rsidRPr="00815913">
        <w:rPr>
          <w:rFonts w:hint="eastAsia"/>
          <w:sz w:val="18"/>
          <w:szCs w:val="18"/>
        </w:rPr>
        <w:t>690-0874</w:t>
      </w:r>
      <w:r w:rsidRPr="00815913">
        <w:rPr>
          <w:rFonts w:hint="eastAsia"/>
          <w:sz w:val="18"/>
          <w:szCs w:val="18"/>
        </w:rPr>
        <w:t xml:space="preserve">　島根県松江市中原町</w:t>
      </w:r>
      <w:r w:rsidRPr="00815913">
        <w:rPr>
          <w:rFonts w:hint="eastAsia"/>
          <w:sz w:val="18"/>
          <w:szCs w:val="18"/>
        </w:rPr>
        <w:t>31</w:t>
      </w:r>
      <w:r w:rsidRPr="00815913">
        <w:rPr>
          <w:rFonts w:hint="eastAsia"/>
          <w:sz w:val="18"/>
          <w:szCs w:val="18"/>
        </w:rPr>
        <w:t>番地</w:t>
      </w:r>
      <w:r>
        <w:rPr>
          <w:rFonts w:hint="eastAsia"/>
          <w:sz w:val="18"/>
          <w:szCs w:val="18"/>
        </w:rPr>
        <w:t>4</w:t>
      </w:r>
      <w:r>
        <w:rPr>
          <w:rFonts w:hint="eastAsia"/>
          <w:sz w:val="18"/>
          <w:szCs w:val="18"/>
        </w:rPr>
        <w:t>（松江しんじ湖温泉駅西隣）</w:t>
      </w:r>
    </w:p>
    <w:p w:rsidR="00815913" w:rsidRPr="001F5651" w:rsidRDefault="00815913" w:rsidP="00E22EFD">
      <w:pPr>
        <w:pStyle w:val="a5"/>
        <w:ind w:left="5220" w:right="720" w:hangingChars="2900" w:hanging="5220"/>
        <w:jc w:val="left"/>
        <w:rPr>
          <w:sz w:val="18"/>
          <w:szCs w:val="18"/>
        </w:rPr>
      </w:pPr>
      <w:r>
        <w:rPr>
          <w:rFonts w:hint="eastAsia"/>
          <w:sz w:val="18"/>
          <w:szCs w:val="18"/>
        </w:rPr>
        <w:t xml:space="preserve">　　　　　　　　　　　　　　</w:t>
      </w:r>
      <w:r w:rsidR="00EE00C3">
        <w:rPr>
          <w:rFonts w:hint="eastAsia"/>
          <w:sz w:val="18"/>
          <w:szCs w:val="18"/>
        </w:rPr>
        <w:t xml:space="preserve">　　　　　</w:t>
      </w:r>
      <w:r w:rsidRPr="00EE00C3">
        <w:rPr>
          <w:rFonts w:hint="eastAsia"/>
          <w:sz w:val="20"/>
          <w:szCs w:val="20"/>
        </w:rPr>
        <w:t>一畑電鉄㈱</w:t>
      </w:r>
      <w:bookmarkStart w:id="0" w:name="_GoBack"/>
      <w:r w:rsidRPr="00EE00C3">
        <w:rPr>
          <w:rFonts w:hint="eastAsia"/>
          <w:sz w:val="20"/>
          <w:szCs w:val="20"/>
        </w:rPr>
        <w:t>不動産</w:t>
      </w:r>
      <w:bookmarkEnd w:id="0"/>
      <w:r w:rsidRPr="00EE00C3">
        <w:rPr>
          <w:rFonts w:hint="eastAsia"/>
          <w:sz w:val="20"/>
          <w:szCs w:val="20"/>
        </w:rPr>
        <w:t>事業部</w:t>
      </w:r>
      <w:r>
        <w:rPr>
          <w:rFonts w:hint="eastAsia"/>
          <w:sz w:val="18"/>
          <w:szCs w:val="18"/>
        </w:rPr>
        <w:t xml:space="preserve">　</w:t>
      </w:r>
      <w:r w:rsidR="00E22EFD" w:rsidRPr="00E22EFD">
        <w:rPr>
          <w:rFonts w:hint="eastAsia"/>
          <w:sz w:val="18"/>
          <w:szCs w:val="18"/>
        </w:rPr>
        <w:t>ＴＥＬ</w:t>
      </w:r>
      <w:r w:rsidR="00E22EFD" w:rsidRPr="00E22EFD">
        <w:rPr>
          <w:rFonts w:hint="eastAsia"/>
          <w:sz w:val="18"/>
          <w:szCs w:val="18"/>
        </w:rPr>
        <w:t>(0852)26-6151</w:t>
      </w:r>
      <w:r w:rsidR="00E22EFD" w:rsidRPr="00E22EFD">
        <w:rPr>
          <w:rFonts w:hint="eastAsia"/>
          <w:sz w:val="18"/>
          <w:szCs w:val="18"/>
        </w:rPr>
        <w:t xml:space="preserve">　ＦＡＸ</w:t>
      </w:r>
      <w:r w:rsidR="00E22EFD" w:rsidRPr="00E22EFD">
        <w:rPr>
          <w:rFonts w:hint="eastAsia"/>
          <w:sz w:val="18"/>
          <w:szCs w:val="18"/>
        </w:rPr>
        <w:t xml:space="preserve">(0852)25-0506 </w:t>
      </w:r>
      <w:r w:rsidR="00E22EFD">
        <w:rPr>
          <w:rFonts w:hint="eastAsia"/>
          <w:sz w:val="18"/>
          <w:szCs w:val="18"/>
        </w:rPr>
        <w:t xml:space="preserve">　　　　　　　　　</w:t>
      </w:r>
      <w:r>
        <w:rPr>
          <w:rFonts w:hint="eastAsia"/>
          <w:sz w:val="18"/>
          <w:szCs w:val="18"/>
        </w:rPr>
        <w:t>(</w:t>
      </w:r>
      <w:r>
        <w:rPr>
          <w:rFonts w:hint="eastAsia"/>
          <w:sz w:val="18"/>
          <w:szCs w:val="18"/>
        </w:rPr>
        <w:t>営業時間</w:t>
      </w:r>
      <w:r>
        <w:rPr>
          <w:rFonts w:hint="eastAsia"/>
          <w:sz w:val="18"/>
          <w:szCs w:val="18"/>
        </w:rPr>
        <w:t>)</w:t>
      </w:r>
      <w:r>
        <w:rPr>
          <w:rFonts w:hint="eastAsia"/>
          <w:sz w:val="18"/>
          <w:szCs w:val="18"/>
        </w:rPr>
        <w:t>平日</w:t>
      </w: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18</w:t>
      </w:r>
      <w:r>
        <w:rPr>
          <w:rFonts w:hint="eastAsia"/>
          <w:sz w:val="18"/>
          <w:szCs w:val="18"/>
        </w:rPr>
        <w:t>：</w:t>
      </w:r>
      <w:r>
        <w:rPr>
          <w:rFonts w:hint="eastAsia"/>
          <w:sz w:val="18"/>
          <w:szCs w:val="18"/>
        </w:rPr>
        <w:t>00</w:t>
      </w:r>
      <w:r>
        <w:rPr>
          <w:rFonts w:hint="eastAsia"/>
          <w:sz w:val="18"/>
          <w:szCs w:val="18"/>
        </w:rPr>
        <w:t xml:space="preserve">　</w:t>
      </w:r>
      <w:r>
        <w:rPr>
          <w:rFonts w:hint="eastAsia"/>
          <w:sz w:val="18"/>
          <w:szCs w:val="18"/>
        </w:rPr>
        <w:t>(</w:t>
      </w:r>
      <w:r>
        <w:rPr>
          <w:rFonts w:hint="eastAsia"/>
          <w:sz w:val="18"/>
          <w:szCs w:val="18"/>
        </w:rPr>
        <w:t>定休日</w:t>
      </w:r>
      <w:r>
        <w:rPr>
          <w:rFonts w:hint="eastAsia"/>
          <w:sz w:val="18"/>
          <w:szCs w:val="18"/>
        </w:rPr>
        <w:t>)</w:t>
      </w:r>
      <w:r>
        <w:rPr>
          <w:rFonts w:hint="eastAsia"/>
          <w:sz w:val="18"/>
          <w:szCs w:val="18"/>
        </w:rPr>
        <w:t>土・日・祝</w:t>
      </w:r>
    </w:p>
    <w:sectPr w:rsidR="00815913" w:rsidRPr="001F5651" w:rsidSect="0081591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70A7"/>
    <w:multiLevelType w:val="hybridMultilevel"/>
    <w:tmpl w:val="8CC85842"/>
    <w:lvl w:ilvl="0" w:tplc="052EF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BE"/>
    <w:rsid w:val="001F5651"/>
    <w:rsid w:val="003D6868"/>
    <w:rsid w:val="007A0EE3"/>
    <w:rsid w:val="00815913"/>
    <w:rsid w:val="008606D4"/>
    <w:rsid w:val="008F53C5"/>
    <w:rsid w:val="00E22EFD"/>
    <w:rsid w:val="00EE00C3"/>
    <w:rsid w:val="00FB0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0BBE"/>
    <w:pPr>
      <w:jc w:val="center"/>
    </w:pPr>
  </w:style>
  <w:style w:type="character" w:customStyle="1" w:styleId="a4">
    <w:name w:val="記 (文字)"/>
    <w:basedOn w:val="a0"/>
    <w:link w:val="a3"/>
    <w:uiPriority w:val="99"/>
    <w:rsid w:val="00FB0BBE"/>
  </w:style>
  <w:style w:type="paragraph" w:styleId="a5">
    <w:name w:val="Closing"/>
    <w:basedOn w:val="a"/>
    <w:link w:val="a6"/>
    <w:uiPriority w:val="99"/>
    <w:unhideWhenUsed/>
    <w:rsid w:val="00FB0BBE"/>
    <w:pPr>
      <w:jc w:val="right"/>
    </w:pPr>
  </w:style>
  <w:style w:type="character" w:customStyle="1" w:styleId="a6">
    <w:name w:val="結語 (文字)"/>
    <w:basedOn w:val="a0"/>
    <w:link w:val="a5"/>
    <w:uiPriority w:val="99"/>
    <w:rsid w:val="00FB0BBE"/>
  </w:style>
  <w:style w:type="paragraph" w:styleId="a7">
    <w:name w:val="Balloon Text"/>
    <w:basedOn w:val="a"/>
    <w:link w:val="a8"/>
    <w:uiPriority w:val="99"/>
    <w:semiHidden/>
    <w:unhideWhenUsed/>
    <w:rsid w:val="00FB0B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BBE"/>
    <w:rPr>
      <w:rFonts w:asciiTheme="majorHAnsi" w:eastAsiaTheme="majorEastAsia" w:hAnsiTheme="majorHAnsi" w:cstheme="majorBidi"/>
      <w:sz w:val="18"/>
      <w:szCs w:val="18"/>
    </w:rPr>
  </w:style>
  <w:style w:type="table" w:styleId="a9">
    <w:name w:val="Table Grid"/>
    <w:basedOn w:val="a1"/>
    <w:uiPriority w:val="59"/>
    <w:rsid w:val="00FB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56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0BBE"/>
    <w:pPr>
      <w:jc w:val="center"/>
    </w:pPr>
  </w:style>
  <w:style w:type="character" w:customStyle="1" w:styleId="a4">
    <w:name w:val="記 (文字)"/>
    <w:basedOn w:val="a0"/>
    <w:link w:val="a3"/>
    <w:uiPriority w:val="99"/>
    <w:rsid w:val="00FB0BBE"/>
  </w:style>
  <w:style w:type="paragraph" w:styleId="a5">
    <w:name w:val="Closing"/>
    <w:basedOn w:val="a"/>
    <w:link w:val="a6"/>
    <w:uiPriority w:val="99"/>
    <w:unhideWhenUsed/>
    <w:rsid w:val="00FB0BBE"/>
    <w:pPr>
      <w:jc w:val="right"/>
    </w:pPr>
  </w:style>
  <w:style w:type="character" w:customStyle="1" w:styleId="a6">
    <w:name w:val="結語 (文字)"/>
    <w:basedOn w:val="a0"/>
    <w:link w:val="a5"/>
    <w:uiPriority w:val="99"/>
    <w:rsid w:val="00FB0BBE"/>
  </w:style>
  <w:style w:type="paragraph" w:styleId="a7">
    <w:name w:val="Balloon Text"/>
    <w:basedOn w:val="a"/>
    <w:link w:val="a8"/>
    <w:uiPriority w:val="99"/>
    <w:semiHidden/>
    <w:unhideWhenUsed/>
    <w:rsid w:val="00FB0B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BBE"/>
    <w:rPr>
      <w:rFonts w:asciiTheme="majorHAnsi" w:eastAsiaTheme="majorEastAsia" w:hAnsiTheme="majorHAnsi" w:cstheme="majorBidi"/>
      <w:sz w:val="18"/>
      <w:szCs w:val="18"/>
    </w:rPr>
  </w:style>
  <w:style w:type="table" w:styleId="a9">
    <w:name w:val="Table Grid"/>
    <w:basedOn w:val="a1"/>
    <w:uiPriority w:val="59"/>
    <w:rsid w:val="00FB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56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8489">
      <w:bodyDiv w:val="1"/>
      <w:marLeft w:val="0"/>
      <w:marRight w:val="0"/>
      <w:marTop w:val="0"/>
      <w:marBottom w:val="0"/>
      <w:divBdr>
        <w:top w:val="none" w:sz="0" w:space="0" w:color="auto"/>
        <w:left w:val="none" w:sz="0" w:space="0" w:color="auto"/>
        <w:bottom w:val="none" w:sz="0" w:space="0" w:color="auto"/>
        <w:right w:val="none" w:sz="0" w:space="0" w:color="auto"/>
      </w:divBdr>
    </w:div>
    <w:div w:id="1325626893">
      <w:bodyDiv w:val="1"/>
      <w:marLeft w:val="0"/>
      <w:marRight w:val="0"/>
      <w:marTop w:val="0"/>
      <w:marBottom w:val="0"/>
      <w:divBdr>
        <w:top w:val="none" w:sz="0" w:space="0" w:color="auto"/>
        <w:left w:val="none" w:sz="0" w:space="0" w:color="auto"/>
        <w:bottom w:val="none" w:sz="0" w:space="0" w:color="auto"/>
        <w:right w:val="none" w:sz="0" w:space="0" w:color="auto"/>
      </w:divBdr>
    </w:div>
    <w:div w:id="17804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不動産事業部</dc:creator>
  <cp:lastModifiedBy>不動産事業部</cp:lastModifiedBy>
  <cp:revision>5</cp:revision>
  <cp:lastPrinted>2017-08-21T04:54:00Z</cp:lastPrinted>
  <dcterms:created xsi:type="dcterms:W3CDTF">2017-08-21T02:36:00Z</dcterms:created>
  <dcterms:modified xsi:type="dcterms:W3CDTF">2017-08-21T09:03:00Z</dcterms:modified>
</cp:coreProperties>
</file>